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DEB" w:rsidRDefault="00865DEB" w:rsidP="00865DEB">
      <w:pPr>
        <w:jc w:val="center"/>
        <w:rPr>
          <w:b/>
        </w:rPr>
      </w:pPr>
    </w:p>
    <w:p w:rsidR="00865DEB" w:rsidRDefault="00865DEB" w:rsidP="00865DEB">
      <w:pPr>
        <w:jc w:val="center"/>
        <w:rPr>
          <w:b/>
        </w:rPr>
      </w:pPr>
    </w:p>
    <w:p w:rsidR="00865DEB" w:rsidRDefault="00865DEB" w:rsidP="00865DEB">
      <w:pPr>
        <w:jc w:val="center"/>
        <w:rPr>
          <w:b/>
        </w:rPr>
      </w:pPr>
    </w:p>
    <w:p w:rsidR="00865DEB" w:rsidRDefault="00693F73" w:rsidP="00693F73">
      <w:pPr>
        <w:tabs>
          <w:tab w:val="left" w:pos="3818"/>
        </w:tabs>
        <w:rPr>
          <w:b/>
        </w:rPr>
      </w:pPr>
      <w:r>
        <w:rPr>
          <w:b/>
        </w:rPr>
        <w:tab/>
      </w:r>
    </w:p>
    <w:p w:rsidR="00865DEB" w:rsidRDefault="00865DEB" w:rsidP="00865DEB">
      <w:pPr>
        <w:jc w:val="center"/>
        <w:rPr>
          <w:b/>
        </w:rPr>
      </w:pPr>
    </w:p>
    <w:p w:rsidR="00865DEB" w:rsidRDefault="00865DEB" w:rsidP="004D256D">
      <w:pPr>
        <w:ind w:firstLine="0"/>
        <w:rPr>
          <w:b/>
        </w:rPr>
      </w:pPr>
    </w:p>
    <w:p w:rsidR="00865DEB" w:rsidRPr="00865DEB" w:rsidRDefault="00693F73" w:rsidP="00693F73">
      <w:pPr>
        <w:ind w:firstLine="0"/>
        <w:jc w:val="center"/>
        <w:rPr>
          <w:b/>
        </w:rPr>
      </w:pPr>
      <w:r>
        <w:rPr>
          <w:b/>
        </w:rPr>
        <w:t xml:space="preserve">         </w:t>
      </w:r>
      <w:r w:rsidR="004D256D">
        <w:rPr>
          <w:b/>
        </w:rPr>
        <w:t xml:space="preserve">Response </w:t>
      </w:r>
      <w:r w:rsidR="00865DEB" w:rsidRPr="00865DEB">
        <w:rPr>
          <w:b/>
        </w:rPr>
        <w:t>Questions</w:t>
      </w:r>
    </w:p>
    <w:p w:rsidR="00865DEB" w:rsidRDefault="00865DEB" w:rsidP="00693F73">
      <w:pPr>
        <w:jc w:val="center"/>
      </w:pPr>
      <w:r>
        <w:t>Name</w:t>
      </w:r>
    </w:p>
    <w:p w:rsidR="00865DEB" w:rsidRDefault="00865DEB" w:rsidP="00693F73">
      <w:pPr>
        <w:jc w:val="center"/>
      </w:pPr>
      <w:r>
        <w:t>Institution</w:t>
      </w:r>
    </w:p>
    <w:p w:rsidR="00865DEB" w:rsidRDefault="00865DEB" w:rsidP="00693F73">
      <w:pPr>
        <w:jc w:val="center"/>
      </w:pPr>
      <w:r>
        <w:t>Date</w:t>
      </w:r>
    </w:p>
    <w:p w:rsidR="00865DEB" w:rsidRPr="00865DEB" w:rsidRDefault="00865DEB" w:rsidP="00865DEB"/>
    <w:p w:rsidR="00865DEB" w:rsidRDefault="00865DEB" w:rsidP="00977A0B">
      <w:pPr>
        <w:ind w:firstLine="0"/>
      </w:pPr>
    </w:p>
    <w:p w:rsidR="00865DEB" w:rsidRDefault="00865DEB" w:rsidP="00977A0B">
      <w:pPr>
        <w:tabs>
          <w:tab w:val="left" w:pos="7887"/>
        </w:tabs>
      </w:pPr>
      <w:r>
        <w:br w:type="page"/>
      </w:r>
    </w:p>
    <w:p w:rsidR="003F5F46" w:rsidRDefault="004D256D" w:rsidP="00865DEB">
      <w:pPr>
        <w:tabs>
          <w:tab w:val="left" w:pos="7887"/>
        </w:tabs>
        <w:jc w:val="center"/>
        <w:rPr>
          <w:b/>
        </w:rPr>
      </w:pPr>
      <w:r>
        <w:rPr>
          <w:b/>
        </w:rPr>
        <w:lastRenderedPageBreak/>
        <w:t xml:space="preserve">Response </w:t>
      </w:r>
      <w:r w:rsidR="00865DEB" w:rsidRPr="00865DEB">
        <w:rPr>
          <w:b/>
        </w:rPr>
        <w:t>Question</w:t>
      </w:r>
      <w:r w:rsidR="00693F73">
        <w:rPr>
          <w:b/>
        </w:rPr>
        <w:t>s</w:t>
      </w:r>
    </w:p>
    <w:p w:rsidR="00693F73" w:rsidRDefault="00693F73" w:rsidP="00865DEB">
      <w:pPr>
        <w:tabs>
          <w:tab w:val="left" w:pos="7887"/>
        </w:tabs>
        <w:jc w:val="center"/>
        <w:rPr>
          <w:b/>
        </w:rPr>
      </w:pPr>
      <w:r>
        <w:rPr>
          <w:b/>
        </w:rPr>
        <w:t>Question 1</w:t>
      </w:r>
    </w:p>
    <w:p w:rsidR="00CB26AE" w:rsidRDefault="004D256D" w:rsidP="00CB26AE">
      <w:r>
        <w:t>As evident, d</w:t>
      </w:r>
      <w:r w:rsidR="00CB26AE">
        <w:t xml:space="preserve">uring the colonial period, the colonialists used slave labor from marginalized countries to produce their commodities. A great example was the sugar plantations in South America, where slaves were subjected to all forms of torture and punishment. As stated by </w:t>
      </w:r>
      <w:r w:rsidR="005905B2">
        <w:t>Kazekami (</w:t>
      </w:r>
      <w:r w:rsidR="00CB26AE">
        <w:t>2020)</w:t>
      </w:r>
      <w:r w:rsidR="005905B2">
        <w:t>, the</w:t>
      </w:r>
      <w:r w:rsidR="00CB26AE">
        <w:t xml:space="preserve"> custom of slavery had spread all over the continent before the American Abolitionists realized that free labor was the key to capitalism and increased productivity</w:t>
      </w:r>
    </w:p>
    <w:p w:rsidR="00CB26AE" w:rsidRDefault="00CB26AE" w:rsidP="00CB26AE">
      <w:r>
        <w:t>Since feudalism, capitalism has dominated the modern world leading to more privatization of production, which is income oriented (Cheney, 2017). As a result, many countries adapted policies that supported capitalism, leadin</w:t>
      </w:r>
      <w:r w:rsidR="004D256D">
        <w:t>g to the rise of wages and the Industrial R</w:t>
      </w:r>
      <w:r>
        <w:t>evolution. Subsequently, the countries which adapted such systems their economies performed well. Conversely, capitalism didn't solve the worker's problem entirely since they are still exploited in our global economy. The workers have to sell their labor power to survive in a marketplace where there is competition from other workers.  Admittedly, many of the products we use are as a result of the working class who have no choice but to sell their labor in order to survive.</w:t>
      </w:r>
    </w:p>
    <w:p w:rsidR="00CB26AE" w:rsidRPr="00CB26AE" w:rsidRDefault="00CB26AE" w:rsidP="00CB26AE">
      <w:pPr>
        <w:jc w:val="center"/>
        <w:rPr>
          <w:b/>
        </w:rPr>
      </w:pPr>
      <w:r w:rsidRPr="00CB26AE">
        <w:rPr>
          <w:b/>
        </w:rPr>
        <w:t>Question 2</w:t>
      </w:r>
    </w:p>
    <w:p w:rsidR="00151185" w:rsidRDefault="00151185" w:rsidP="00151185">
      <w:r>
        <w:t xml:space="preserve">As per the reading it is apparent that, most of the foods slaves produced in the 1820s are still made today and are available in the markets and gardens. Slaves engaged mostly in agricultural products, which required a lot of labor. Some of the foods produced by slaves are still favorites in our modern time and are part of our daily diet. These foods include fruits, </w:t>
      </w:r>
      <w:r>
        <w:lastRenderedPageBreak/>
        <w:t>vegetables, poultry, eggs, pork, sugarcane, and beef. According to Carmichael, the black slaves planted indigenous products such as yams and herbs in their small gardens, which they sold some for money to save.</w:t>
      </w:r>
    </w:p>
    <w:p w:rsidR="00151185" w:rsidRDefault="00151185" w:rsidP="00151185">
      <w:r>
        <w:t>Carmichael's observations of how plantations were being managed and the black people's treatment could have negatively impacted how the gap between the rich and the poor had widened (Singleton 2016). Although the black people didn’t have enough to eat, the authorities expected gifts from them during Christmas showing lack of empathy. The black people's treatment could imply there was no justice for them since the wealthy aristocrats ruled the plantations and considering the time of writing, he could have concluded that the owners were against the abolishment of the slavery.</w:t>
      </w:r>
    </w:p>
    <w:p w:rsidR="00151185" w:rsidRDefault="00151185" w:rsidP="00D77C67">
      <w:pPr>
        <w:jc w:val="center"/>
        <w:rPr>
          <w:b/>
        </w:rPr>
      </w:pPr>
    </w:p>
    <w:p w:rsidR="00151185" w:rsidRDefault="00151185" w:rsidP="00D77C67">
      <w:pPr>
        <w:jc w:val="center"/>
        <w:rPr>
          <w:b/>
        </w:rPr>
      </w:pPr>
    </w:p>
    <w:p w:rsidR="00151185" w:rsidRDefault="00151185" w:rsidP="00D77C67">
      <w:pPr>
        <w:jc w:val="center"/>
        <w:rPr>
          <w:b/>
        </w:rPr>
      </w:pPr>
    </w:p>
    <w:p w:rsidR="00151185" w:rsidRDefault="00151185" w:rsidP="00D77C67">
      <w:pPr>
        <w:jc w:val="center"/>
        <w:rPr>
          <w:b/>
        </w:rPr>
      </w:pPr>
    </w:p>
    <w:p w:rsidR="00151185" w:rsidRDefault="00151185" w:rsidP="00D77C67">
      <w:pPr>
        <w:jc w:val="center"/>
        <w:rPr>
          <w:b/>
        </w:rPr>
      </w:pPr>
    </w:p>
    <w:p w:rsidR="00151185" w:rsidRDefault="00151185" w:rsidP="00D77C67">
      <w:pPr>
        <w:jc w:val="center"/>
        <w:rPr>
          <w:b/>
        </w:rPr>
      </w:pPr>
    </w:p>
    <w:p w:rsidR="00151185" w:rsidRDefault="00151185" w:rsidP="00D77C67">
      <w:pPr>
        <w:jc w:val="center"/>
        <w:rPr>
          <w:b/>
        </w:rPr>
      </w:pPr>
    </w:p>
    <w:p w:rsidR="00151185" w:rsidRDefault="00151185" w:rsidP="00D77C67">
      <w:pPr>
        <w:jc w:val="center"/>
        <w:rPr>
          <w:b/>
        </w:rPr>
      </w:pPr>
    </w:p>
    <w:p w:rsidR="00151185" w:rsidRDefault="00151185" w:rsidP="00D77C67">
      <w:pPr>
        <w:jc w:val="center"/>
        <w:rPr>
          <w:b/>
        </w:rPr>
      </w:pPr>
    </w:p>
    <w:p w:rsidR="00BA4441" w:rsidRDefault="00D77C67" w:rsidP="00D77C67">
      <w:pPr>
        <w:jc w:val="center"/>
        <w:rPr>
          <w:b/>
        </w:rPr>
      </w:pPr>
      <w:r w:rsidRPr="00D77C67">
        <w:rPr>
          <w:b/>
        </w:rPr>
        <w:lastRenderedPageBreak/>
        <w:t>References</w:t>
      </w:r>
    </w:p>
    <w:p w:rsidR="00CB26AE" w:rsidRPr="00D64014" w:rsidRDefault="00CB26AE" w:rsidP="00D64014">
      <w:pPr>
        <w:ind w:left="720" w:hanging="720"/>
        <w:rPr>
          <w:color w:val="222222"/>
          <w:shd w:val="clear" w:color="auto" w:fill="FFFFFF"/>
        </w:rPr>
      </w:pPr>
      <w:r w:rsidRPr="00D64014">
        <w:rPr>
          <w:color w:val="222222"/>
          <w:shd w:val="clear" w:color="auto" w:fill="FFFFFF"/>
        </w:rPr>
        <w:t>Cheney, P. (2017). </w:t>
      </w:r>
      <w:r w:rsidRPr="00D64014">
        <w:rPr>
          <w:i/>
          <w:iCs/>
          <w:color w:val="222222"/>
          <w:shd w:val="clear" w:color="auto" w:fill="FFFFFF"/>
        </w:rPr>
        <w:t>Cul de Sac: patrimony, capitalism, and slavery in French Saint-Domingue</w:t>
      </w:r>
      <w:r w:rsidRPr="00D64014">
        <w:rPr>
          <w:color w:val="222222"/>
          <w:shd w:val="clear" w:color="auto" w:fill="FFFFFF"/>
        </w:rPr>
        <w:t>. University of Chicago Press.</w:t>
      </w:r>
    </w:p>
    <w:p w:rsidR="00CB26AE" w:rsidRPr="00D64014" w:rsidRDefault="00CB26AE" w:rsidP="00D64014">
      <w:pPr>
        <w:ind w:left="720" w:hanging="720"/>
        <w:rPr>
          <w:color w:val="222222"/>
          <w:shd w:val="clear" w:color="auto" w:fill="FFFFFF"/>
        </w:rPr>
      </w:pPr>
      <w:r w:rsidRPr="00D64014">
        <w:rPr>
          <w:color w:val="222222"/>
          <w:shd w:val="clear" w:color="auto" w:fill="FFFFFF"/>
        </w:rPr>
        <w:t>Kazekami, S. (2020). Mechanisms to improve labor productivity by performing telework. </w:t>
      </w:r>
      <w:r w:rsidRPr="00D64014">
        <w:rPr>
          <w:i/>
          <w:iCs/>
          <w:color w:val="222222"/>
          <w:shd w:val="clear" w:color="auto" w:fill="FFFFFF"/>
        </w:rPr>
        <w:t>Telecommunications Policy</w:t>
      </w:r>
      <w:r w:rsidRPr="00D64014">
        <w:rPr>
          <w:color w:val="222222"/>
          <w:shd w:val="clear" w:color="auto" w:fill="FFFFFF"/>
        </w:rPr>
        <w:t>, </w:t>
      </w:r>
      <w:r w:rsidRPr="00D64014">
        <w:rPr>
          <w:i/>
          <w:iCs/>
          <w:color w:val="222222"/>
          <w:shd w:val="clear" w:color="auto" w:fill="FFFFFF"/>
        </w:rPr>
        <w:t>44</w:t>
      </w:r>
      <w:r w:rsidRPr="00D64014">
        <w:rPr>
          <w:color w:val="222222"/>
          <w:shd w:val="clear" w:color="auto" w:fill="FFFFFF"/>
        </w:rPr>
        <w:t>(2), 101868.</w:t>
      </w:r>
    </w:p>
    <w:p w:rsidR="00CB26AE" w:rsidRPr="00D64014" w:rsidRDefault="00CB26AE" w:rsidP="00D64014">
      <w:pPr>
        <w:ind w:left="720" w:hanging="720"/>
      </w:pPr>
      <w:r w:rsidRPr="00D64014">
        <w:rPr>
          <w:color w:val="222222"/>
          <w:shd w:val="clear" w:color="auto" w:fill="FFFFFF"/>
        </w:rPr>
        <w:t>Singleton, T. A. (2016). </w:t>
      </w:r>
      <w:r w:rsidRPr="00D64014">
        <w:rPr>
          <w:i/>
          <w:iCs/>
          <w:color w:val="222222"/>
          <w:shd w:val="clear" w:color="auto" w:fill="FFFFFF"/>
        </w:rPr>
        <w:t>The archaeology of slavery and plantation life</w:t>
      </w:r>
      <w:r w:rsidRPr="00D64014">
        <w:rPr>
          <w:color w:val="222222"/>
          <w:shd w:val="clear" w:color="auto" w:fill="FFFFFF"/>
        </w:rPr>
        <w:t>. Routledge.</w:t>
      </w:r>
    </w:p>
    <w:p w:rsidR="00977A0B" w:rsidRDefault="00977A0B" w:rsidP="00D16676"/>
    <w:p w:rsidR="00865DEB" w:rsidRDefault="00865DEB" w:rsidP="00D16676">
      <w:r>
        <w:br w:type="page"/>
      </w:r>
    </w:p>
    <w:p w:rsidR="00865DEB" w:rsidRPr="00865DEB" w:rsidRDefault="00865DEB" w:rsidP="00865DEB">
      <w:pPr>
        <w:tabs>
          <w:tab w:val="left" w:pos="7887"/>
        </w:tabs>
      </w:pPr>
    </w:p>
    <w:sectPr w:rsidR="00865DEB" w:rsidRPr="00865DEB" w:rsidSect="00865DE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585E" w:rsidRDefault="002F585E" w:rsidP="00865DEB">
      <w:pPr>
        <w:spacing w:after="0" w:line="240" w:lineRule="auto"/>
      </w:pPr>
      <w:r>
        <w:separator/>
      </w:r>
    </w:p>
  </w:endnote>
  <w:endnote w:type="continuationSeparator" w:id="1">
    <w:p w:rsidR="002F585E" w:rsidRDefault="002F585E" w:rsidP="00865D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585E" w:rsidRDefault="002F585E" w:rsidP="00865DEB">
      <w:pPr>
        <w:spacing w:after="0" w:line="240" w:lineRule="auto"/>
      </w:pPr>
      <w:r>
        <w:separator/>
      </w:r>
    </w:p>
  </w:footnote>
  <w:footnote w:type="continuationSeparator" w:id="1">
    <w:p w:rsidR="002F585E" w:rsidRDefault="002F585E" w:rsidP="00865D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F73" w:rsidRDefault="00693F73">
    <w:pPr>
      <w:pStyle w:val="Header"/>
    </w:pPr>
    <w:r>
      <w:t xml:space="preserve">                                                                                                                                              </w:t>
    </w:r>
    <w:fldSimple w:instr=" PAGE   \* MERGEFORMAT ">
      <w:r w:rsidR="00595845">
        <w:rPr>
          <w:noProof/>
        </w:rPr>
        <w:t>4</w:t>
      </w:r>
    </w:fldSimple>
  </w:p>
  <w:p w:rsidR="00865DEB" w:rsidRDefault="00865DE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F73" w:rsidRDefault="00693F73">
    <w:pPr>
      <w:pStyle w:val="Header"/>
    </w:pPr>
    <w:r>
      <w:t xml:space="preserve">                                                                                                                                              </w:t>
    </w:r>
    <w:fldSimple w:instr=" PAGE   \* MERGEFORMAT ">
      <w:r w:rsidR="00595845">
        <w:rPr>
          <w:noProof/>
        </w:rPr>
        <w:t>1</w:t>
      </w:r>
    </w:fldSimple>
  </w:p>
  <w:p w:rsidR="00865DEB" w:rsidRDefault="00865DE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65DEB"/>
    <w:rsid w:val="001226D0"/>
    <w:rsid w:val="00151185"/>
    <w:rsid w:val="00151974"/>
    <w:rsid w:val="002F585E"/>
    <w:rsid w:val="003206AB"/>
    <w:rsid w:val="00450662"/>
    <w:rsid w:val="004D256D"/>
    <w:rsid w:val="004F38C2"/>
    <w:rsid w:val="005702DC"/>
    <w:rsid w:val="005905B2"/>
    <w:rsid w:val="00595845"/>
    <w:rsid w:val="00693F73"/>
    <w:rsid w:val="006C51B1"/>
    <w:rsid w:val="007F7020"/>
    <w:rsid w:val="00845876"/>
    <w:rsid w:val="00865DEB"/>
    <w:rsid w:val="00950363"/>
    <w:rsid w:val="00977A0B"/>
    <w:rsid w:val="00A40E27"/>
    <w:rsid w:val="00B017F8"/>
    <w:rsid w:val="00BA4441"/>
    <w:rsid w:val="00BA734B"/>
    <w:rsid w:val="00C82494"/>
    <w:rsid w:val="00CB26AE"/>
    <w:rsid w:val="00D01DD1"/>
    <w:rsid w:val="00D16676"/>
    <w:rsid w:val="00D64014"/>
    <w:rsid w:val="00D64749"/>
    <w:rsid w:val="00D77C67"/>
    <w:rsid w:val="00E76E79"/>
    <w:rsid w:val="00F05B9B"/>
    <w:rsid w:val="00F72A57"/>
    <w:rsid w:val="00F865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5D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5DEB"/>
  </w:style>
  <w:style w:type="paragraph" w:styleId="Footer">
    <w:name w:val="footer"/>
    <w:basedOn w:val="Normal"/>
    <w:link w:val="FooterChar"/>
    <w:uiPriority w:val="99"/>
    <w:semiHidden/>
    <w:unhideWhenUsed/>
    <w:rsid w:val="00865DE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65DEB"/>
  </w:style>
  <w:style w:type="paragraph" w:styleId="BalloonText">
    <w:name w:val="Balloon Text"/>
    <w:basedOn w:val="Normal"/>
    <w:link w:val="BalloonTextChar"/>
    <w:uiPriority w:val="99"/>
    <w:semiHidden/>
    <w:unhideWhenUsed/>
    <w:rsid w:val="00865D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5DEB"/>
    <w:rPr>
      <w:rFonts w:ascii="Tahoma" w:hAnsi="Tahoma" w:cs="Tahoma"/>
      <w:sz w:val="16"/>
      <w:szCs w:val="16"/>
    </w:rPr>
  </w:style>
  <w:style w:type="paragraph" w:styleId="ListParagraph">
    <w:name w:val="List Paragraph"/>
    <w:basedOn w:val="Normal"/>
    <w:uiPriority w:val="34"/>
    <w:qFormat/>
    <w:rsid w:val="004D256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421</Words>
  <Characters>2401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cp:lastModifiedBy>
  <cp:revision>2</cp:revision>
  <dcterms:created xsi:type="dcterms:W3CDTF">2020-10-05T03:13:00Z</dcterms:created>
  <dcterms:modified xsi:type="dcterms:W3CDTF">2020-10-05T03:13:00Z</dcterms:modified>
</cp:coreProperties>
</file>